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E3343" w14:textId="77777777" w:rsidR="00C17153" w:rsidRPr="00063A1C" w:rsidRDefault="00C17153" w:rsidP="00C17153">
      <w:pPr>
        <w:pStyle w:val="Pa1"/>
        <w:rPr>
          <w:rFonts w:ascii="Palatino Linotype" w:hAnsi="Palatino Linotype" w:cs="Futura Book"/>
          <w:color w:val="000000"/>
          <w:sz w:val="28"/>
          <w:szCs w:val="28"/>
        </w:rPr>
      </w:pPr>
      <w:r w:rsidRPr="00063A1C">
        <w:rPr>
          <w:rStyle w:val="A8"/>
          <w:rFonts w:ascii="Palatino Linotype" w:hAnsi="Palatino Linotype"/>
          <w:sz w:val="28"/>
          <w:szCs w:val="28"/>
        </w:rPr>
        <w:t xml:space="preserve">MIKE TEAVEE IS SENT BY TELEVISION </w:t>
      </w:r>
    </w:p>
    <w:p w14:paraId="39718A6D" w14:textId="0562B210" w:rsidR="00C17153" w:rsidRDefault="00C17153" w:rsidP="00C17153">
      <w:pPr>
        <w:pStyle w:val="Pa1"/>
        <w:rPr>
          <w:rStyle w:val="A9"/>
          <w:rFonts w:ascii="Palatino Linotype" w:hAnsi="Palatino Linotype"/>
          <w:b/>
          <w:bCs/>
          <w:i w:val="0"/>
          <w:iCs w:val="0"/>
          <w:sz w:val="28"/>
          <w:szCs w:val="28"/>
        </w:rPr>
      </w:pPr>
      <w:r w:rsidRPr="00063A1C">
        <w:rPr>
          <w:rStyle w:val="A9"/>
          <w:rFonts w:ascii="Palatino Linotype" w:hAnsi="Palatino Linotype"/>
          <w:b/>
          <w:bCs/>
          <w:i w:val="0"/>
          <w:iCs w:val="0"/>
          <w:sz w:val="28"/>
          <w:szCs w:val="28"/>
        </w:rPr>
        <w:t xml:space="preserve">(CHAPTER 27) </w:t>
      </w:r>
    </w:p>
    <w:p w14:paraId="1AD3ED98" w14:textId="4F4E9CAF" w:rsidR="00063A1C" w:rsidRDefault="00063A1C" w:rsidP="00063A1C">
      <w:pPr>
        <w:pStyle w:val="Default"/>
      </w:pPr>
    </w:p>
    <w:p w14:paraId="15DDD5D2" w14:textId="77777777" w:rsidR="00063A1C" w:rsidRPr="00063A1C" w:rsidRDefault="00063A1C" w:rsidP="00063A1C">
      <w:pPr>
        <w:pStyle w:val="Default"/>
      </w:pPr>
    </w:p>
    <w:p w14:paraId="024EC697" w14:textId="77777777" w:rsidR="00063A1C" w:rsidRPr="00063A1C" w:rsidRDefault="00063A1C" w:rsidP="00C17153">
      <w:pPr>
        <w:pStyle w:val="Default"/>
        <w:spacing w:line="241" w:lineRule="atLeast"/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sectPr w:rsidR="00063A1C" w:rsidRPr="00063A1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072666" w14:textId="3655D0C7" w:rsidR="00C17153" w:rsidRPr="00063A1C" w:rsidRDefault="00C17153" w:rsidP="00C17153">
      <w:pPr>
        <w:pStyle w:val="Default"/>
        <w:spacing w:line="241" w:lineRule="atLeast"/>
        <w:rPr>
          <w:rFonts w:ascii="Palatino Linotype" w:hAnsi="Palatino Linotype" w:cs="TKWCHK+Futura-MediumItalic"/>
          <w:color w:val="auto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“The most important thing we’ve learned, </w:t>
      </w:r>
    </w:p>
    <w:p w14:paraId="6F58E80D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So far as children are concerned, </w:t>
      </w:r>
    </w:p>
    <w:p w14:paraId="40CB2220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Is never, NEVER, </w:t>
      </w:r>
      <w:r w:rsidRPr="00063A1C">
        <w:rPr>
          <w:rStyle w:val="A10"/>
          <w:rFonts w:ascii="Palatino Linotype" w:hAnsi="Palatino Linotype"/>
          <w:color w:val="auto"/>
          <w:sz w:val="28"/>
          <w:szCs w:val="28"/>
        </w:rPr>
        <w:t xml:space="preserve">NEVER </w:t>
      </w: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let </w:t>
      </w:r>
    </w:p>
    <w:p w14:paraId="4BE8F293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Them near your television set – </w:t>
      </w:r>
    </w:p>
    <w:p w14:paraId="42AEE026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Or better still, just don’t </w:t>
      </w: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install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</w:t>
      </w:r>
    </w:p>
    <w:p w14:paraId="49D9D71D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The idiotic thing at all. </w:t>
      </w:r>
    </w:p>
    <w:p w14:paraId="451E4E0C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In almost every house </w:t>
      </w: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we’ve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been, </w:t>
      </w:r>
    </w:p>
    <w:p w14:paraId="36A50C62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We’ve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watched them gaping at the screen. </w:t>
      </w:r>
    </w:p>
    <w:p w14:paraId="74D8E643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They loll and slop and lounge about, </w:t>
      </w:r>
    </w:p>
    <w:p w14:paraId="4006904D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And stare until their eyes pop out. </w:t>
      </w:r>
    </w:p>
    <w:p w14:paraId="56DAAC78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(Last week in someone’s place we saw </w:t>
      </w:r>
    </w:p>
    <w:p w14:paraId="1E1750E9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A dozen eyeballs on the floor.) </w:t>
      </w:r>
    </w:p>
    <w:p w14:paraId="7F87C1E6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They sit and stare and stare and </w:t>
      </w: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sit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</w:t>
      </w:r>
    </w:p>
    <w:p w14:paraId="16268ACB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Until </w:t>
      </w: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they’re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hypnotized by it, </w:t>
      </w:r>
    </w:p>
    <w:p w14:paraId="5FA7597F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Until </w:t>
      </w: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they’re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absolutely drunk </w:t>
      </w:r>
    </w:p>
    <w:p w14:paraId="32214F7A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With all that shocking ghastly junk. </w:t>
      </w:r>
    </w:p>
    <w:p w14:paraId="42F2DC34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Oh yes, we know it keeps them still, </w:t>
      </w:r>
    </w:p>
    <w:p w14:paraId="79F68B68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They don’t climb out the </w:t>
      </w: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window sill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, </w:t>
      </w:r>
    </w:p>
    <w:p w14:paraId="024F10CB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They never fight or kick or punch, </w:t>
      </w:r>
    </w:p>
    <w:p w14:paraId="2E43E08A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They leave you free to cook the </w:t>
      </w: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lunch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</w:t>
      </w:r>
    </w:p>
    <w:p w14:paraId="7D09C8BA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And wash the dishes in the sink – </w:t>
      </w:r>
    </w:p>
    <w:p w14:paraId="7B667A0F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But did you ever stop to think, </w:t>
      </w:r>
    </w:p>
    <w:p w14:paraId="25658045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To wonder just exactly what </w:t>
      </w:r>
    </w:p>
    <w:p w14:paraId="41F6A36B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This does to your beloved </w:t>
      </w: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tot?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</w:t>
      </w:r>
    </w:p>
    <w:p w14:paraId="2DE81D3C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IT ROTS THE SENSES IN THE HEAD! </w:t>
      </w:r>
    </w:p>
    <w:p w14:paraId="3CB646B6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IT KILLS IMAGINATION DEAD! </w:t>
      </w:r>
    </w:p>
    <w:p w14:paraId="37C38BA2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IT CLOGS AND CLUTTERS UP THE MIND! </w:t>
      </w:r>
    </w:p>
    <w:p w14:paraId="63D0A5AF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IT MAKES A CHILD SO DULL AND BLIND </w:t>
      </w:r>
    </w:p>
    <w:p w14:paraId="567110A0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HE CAN NO LONGER UNDERSTAND </w:t>
      </w:r>
    </w:p>
    <w:p w14:paraId="4A97B319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A FANTASY, A FAIRYLAND! </w:t>
      </w:r>
    </w:p>
    <w:p w14:paraId="38BEB247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HIS BRAIN BECOMES AS SOFT AS CHEESE! </w:t>
      </w:r>
    </w:p>
    <w:p w14:paraId="06CA32BA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HIS POWERS OF THINKING RUST AND FREEZE! </w:t>
      </w:r>
    </w:p>
    <w:p w14:paraId="1608B063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HE CANNOT THINK – HE ONLY SEES! </w:t>
      </w:r>
    </w:p>
    <w:p w14:paraId="66637CE3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“All right!” </w:t>
      </w: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you’ll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cry. “All right!” </w:t>
      </w: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you’ll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say, </w:t>
      </w:r>
    </w:p>
    <w:p w14:paraId="11BAEFC7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“But if we take the set away, </w:t>
      </w:r>
    </w:p>
    <w:p w14:paraId="4B8D5A91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What shall we do to </w:t>
      </w: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entertain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</w:t>
      </w:r>
    </w:p>
    <w:p w14:paraId="08D84C23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Our darling children! Please explain!” </w:t>
      </w:r>
    </w:p>
    <w:p w14:paraId="6CED9DEC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We’ll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answer this by asking you, </w:t>
      </w:r>
    </w:p>
    <w:p w14:paraId="72D06450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“What used the darling ones to do? </w:t>
      </w:r>
    </w:p>
    <w:p w14:paraId="3FA53B63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How used they keep themselves contented </w:t>
      </w:r>
    </w:p>
    <w:p w14:paraId="40E41537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Before this monster was invented?” </w:t>
      </w:r>
    </w:p>
    <w:p w14:paraId="090EA711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Have you forgotten? Don’t you know? </w:t>
      </w:r>
    </w:p>
    <w:p w14:paraId="122BE09D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We’ll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say it very loud and slow: </w:t>
      </w:r>
    </w:p>
    <w:p w14:paraId="3854ABAC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THEY ...USED ...TO ...READ! </w:t>
      </w:r>
    </w:p>
    <w:p w14:paraId="234AA7A6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They’d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READ and READ, </w:t>
      </w:r>
    </w:p>
    <w:p w14:paraId="020E4DB2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And READ and READ, and then </w:t>
      </w:r>
      <w:proofErr w:type="gramStart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proceed</w:t>
      </w:r>
      <w:proofErr w:type="gramEnd"/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 </w:t>
      </w:r>
    </w:p>
    <w:p w14:paraId="79C75697" w14:textId="77777777" w:rsidR="00C17153" w:rsidRPr="00063A1C" w:rsidRDefault="00C17153" w:rsidP="00C17153">
      <w:pPr>
        <w:pStyle w:val="Pa1"/>
        <w:rPr>
          <w:rFonts w:ascii="Palatino Linotype" w:hAnsi="Palatino Linotype" w:cs="TKWCHK+Futura-MediumItalic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 xml:space="preserve">TO READ some more. Great Scott! Gadzooks! </w:t>
      </w:r>
    </w:p>
    <w:p w14:paraId="24E5F123" w14:textId="6F51D026" w:rsidR="007A6F6B" w:rsidRPr="00063A1C" w:rsidRDefault="00C17153" w:rsidP="00C17153">
      <w:pPr>
        <w:rPr>
          <w:rFonts w:ascii="Palatino Linotype" w:hAnsi="Palatino Linotype"/>
          <w:sz w:val="28"/>
          <w:szCs w:val="28"/>
        </w:rPr>
      </w:pPr>
      <w:r w:rsidRPr="00063A1C">
        <w:rPr>
          <w:rStyle w:val="A9"/>
          <w:rFonts w:ascii="Palatino Linotype" w:hAnsi="Palatino Linotype" w:cs="TKWCHK+Futura-MediumItalic"/>
          <w:color w:val="auto"/>
          <w:sz w:val="28"/>
          <w:szCs w:val="28"/>
        </w:rPr>
        <w:t>One half their lives was reading books!</w:t>
      </w:r>
    </w:p>
    <w:sectPr w:rsidR="007A6F6B" w:rsidRPr="00063A1C" w:rsidSect="00063A1C">
      <w:type w:val="continuous"/>
      <w:pgSz w:w="11906" w:h="16838"/>
      <w:pgMar w:top="1440" w:right="1440" w:bottom="1440" w:left="144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e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KWCHK+Futura-Medium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53"/>
    <w:rsid w:val="00026E2A"/>
    <w:rsid w:val="00063A1C"/>
    <w:rsid w:val="007A6F6B"/>
    <w:rsid w:val="00C1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7D37"/>
  <w15:chartTrackingRefBased/>
  <w15:docId w15:val="{DD65B4F1-62F3-48BE-9DD6-25DA572E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153"/>
    <w:pPr>
      <w:autoSpaceDE w:val="0"/>
      <w:autoSpaceDN w:val="0"/>
      <w:adjustRightInd w:val="0"/>
      <w:spacing w:after="0" w:line="240" w:lineRule="auto"/>
    </w:pPr>
    <w:rPr>
      <w:rFonts w:ascii="Futura Book" w:hAnsi="Futura Book" w:cs="Futura Boo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17153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17153"/>
    <w:rPr>
      <w:rFonts w:cs="Futura Book"/>
      <w:b/>
      <w:bCs/>
      <w:color w:val="000000"/>
      <w:sz w:val="30"/>
      <w:szCs w:val="30"/>
    </w:rPr>
  </w:style>
  <w:style w:type="character" w:customStyle="1" w:styleId="A9">
    <w:name w:val="A9"/>
    <w:uiPriority w:val="99"/>
    <w:rsid w:val="00C17153"/>
    <w:rPr>
      <w:rFonts w:ascii="Aleo" w:hAnsi="Aleo" w:cs="Aleo"/>
      <w:i/>
      <w:iCs/>
      <w:color w:val="000000"/>
      <w:sz w:val="20"/>
      <w:szCs w:val="20"/>
    </w:rPr>
  </w:style>
  <w:style w:type="character" w:customStyle="1" w:styleId="A10">
    <w:name w:val="A10"/>
    <w:uiPriority w:val="99"/>
    <w:rsid w:val="00C17153"/>
    <w:rPr>
      <w:rFonts w:ascii="TKWCHK+Futura-MediumItalic" w:hAnsi="TKWCHK+Futura-MediumItalic" w:cs="TKWCHK+Futura-MediumItalic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Eves</dc:creator>
  <cp:keywords/>
  <dc:description/>
  <cp:lastModifiedBy>Robert Eves</cp:lastModifiedBy>
  <cp:revision>3</cp:revision>
  <dcterms:created xsi:type="dcterms:W3CDTF">2021-02-17T13:31:00Z</dcterms:created>
  <dcterms:modified xsi:type="dcterms:W3CDTF">2021-02-17T13:38:00Z</dcterms:modified>
</cp:coreProperties>
</file>