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6D" w:rsidRPr="00090755" w:rsidRDefault="00646C52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noProof/>
          <w:sz w:val="24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editId="2CDEFE66">
            <wp:simplePos x="0" y="0"/>
            <wp:positionH relativeFrom="column">
              <wp:posOffset>4699000</wp:posOffset>
            </wp:positionH>
            <wp:positionV relativeFrom="paragraph">
              <wp:posOffset>-603250</wp:posOffset>
            </wp:positionV>
            <wp:extent cx="687705" cy="52498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6D"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information this is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on the basis of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keep your information whilst you are volunteering at the school, and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98" w:rsidRDefault="00087D98" w:rsidP="00987BDD">
      <w:pPr>
        <w:spacing w:after="0" w:line="240" w:lineRule="auto"/>
      </w:pPr>
      <w:r>
        <w:separator/>
      </w:r>
    </w:p>
  </w:endnote>
  <w:endnote w:type="continuationSeparator" w:id="0">
    <w:p w:rsidR="00087D98" w:rsidRDefault="00087D98" w:rsidP="0098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04" w:rsidRDefault="002C3229" w:rsidP="00BD6004">
    <w:pPr>
      <w:pStyle w:val="Footer"/>
      <w:jc w:val="right"/>
    </w:pPr>
    <w:r>
      <w:rPr>
        <w:rFonts w:ascii="Arial" w:hAnsi="Arial" w:cs="Arial"/>
        <w:sz w:val="24"/>
        <w:szCs w:val="24"/>
      </w:rPr>
      <w:t xml:space="preserve">2023                                                                                        </w:t>
    </w:r>
    <w:r w:rsidR="00BD6004">
      <w:rPr>
        <w:rFonts w:ascii="Arial" w:hAnsi="Arial" w:cs="Arial"/>
        <w:sz w:val="24"/>
        <w:szCs w:val="24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98" w:rsidRDefault="00087D98" w:rsidP="00987BDD">
      <w:pPr>
        <w:spacing w:after="0" w:line="240" w:lineRule="auto"/>
      </w:pPr>
      <w:r>
        <w:separator/>
      </w:r>
    </w:p>
  </w:footnote>
  <w:footnote w:type="continuationSeparator" w:id="0">
    <w:p w:rsidR="00087D98" w:rsidRDefault="00087D98" w:rsidP="0098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087D98"/>
    <w:rsid w:val="002956D9"/>
    <w:rsid w:val="002C3229"/>
    <w:rsid w:val="00445D6A"/>
    <w:rsid w:val="00646C52"/>
    <w:rsid w:val="007C6567"/>
    <w:rsid w:val="009028FF"/>
    <w:rsid w:val="00987BDD"/>
    <w:rsid w:val="00AC7A4C"/>
    <w:rsid w:val="00B227E6"/>
    <w:rsid w:val="00B25446"/>
    <w:rsid w:val="00B31E6D"/>
    <w:rsid w:val="00B97F09"/>
    <w:rsid w:val="00BD6004"/>
    <w:rsid w:val="00D65B9D"/>
    <w:rsid w:val="00DD2224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0DB3"/>
  <w15:docId w15:val="{4529A540-1C4D-4C66-96C1-5CDD3CD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0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0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A1EBCBD3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2023-12-15T16:02:00Z</dcterms:created>
  <dcterms:modified xsi:type="dcterms:W3CDTF">2023-12-15T16:02:00Z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2021-02-19T16:10:51Z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8cc5fb5c-d7a9-4bff-b781-00005747097d</vt:lpwstr>
  </property>
  <property fmtid="{D5CDD505-2E9C-101B-9397-08002B2CF9AE}" pid="8" name="MSIP_Label_39d8be9e-c8d9-4b9c-bd40-2c27cc7ea2e6_ContentBits">
    <vt:lpwstr>0</vt:lpwstr>
  </property>
</Properties>
</file>